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bookmarkStart w:id="0" w:name="_GoBack"/>
      <w:r>
        <w:rPr>
          <w:rFonts w:hint="eastAsia" w:ascii="仿宋" w:hAnsi="仿宋" w:eastAsia="仿宋"/>
          <w:b/>
          <w:bCs/>
          <w:sz w:val="32"/>
          <w:szCs w:val="32"/>
        </w:rPr>
        <w:t>苏州苏福马机械有限公司</w:t>
      </w:r>
    </w:p>
    <w:p w14:paraId="208C3289">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进口刀具</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进口刀具</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进口刀具</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进口刀具</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23</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24</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24</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bookmarkEnd w:id="0"/>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葛先生</w:t>
      </w:r>
      <w:r>
        <w:rPr>
          <w:rFonts w:hint="eastAsia" w:ascii="仿宋" w:hAnsi="仿宋" w:eastAsia="仿宋"/>
          <w:sz w:val="28"/>
          <w:szCs w:val="28"/>
        </w:rPr>
        <w:t>（业务负责人）</w:t>
      </w:r>
    </w:p>
    <w:p w14:paraId="6494C930">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联系电话：0512-66653478</w:t>
      </w:r>
      <w:r>
        <w:rPr>
          <w:rFonts w:hint="eastAsia" w:ascii="仿宋" w:hAnsi="仿宋" w:eastAsia="仿宋"/>
          <w:sz w:val="28"/>
          <w:szCs w:val="28"/>
          <w:lang w:val="en-US" w:eastAsia="zh-CN"/>
        </w:rPr>
        <w:t>、</w:t>
      </w:r>
      <w:r>
        <w:rPr>
          <w:rFonts w:hint="eastAsia" w:ascii="仿宋" w:hAnsi="仿宋" w:eastAsia="仿宋"/>
          <w:sz w:val="28"/>
          <w:szCs w:val="28"/>
        </w:rPr>
        <w:t>13862137279</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23251AB6"/>
    <w:rsid w:val="523E12A9"/>
    <w:rsid w:val="602B5BFF"/>
    <w:rsid w:val="71C54335"/>
    <w:rsid w:val="7D26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869</Words>
  <Characters>1116</Characters>
  <Lines>8</Lines>
  <Paragraphs>2</Paragraphs>
  <TotalTime>12</TotalTime>
  <ScaleCrop>false</ScaleCrop>
  <LinksUpToDate>false</LinksUpToDate>
  <CharactersWithSpaces>1125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2025-03-17T05:13:40Z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2E01409263B94160A22AE8F06DEBB564_13</vt:lpwstr>
  </property>
</Properties>
</file>